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64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  <w:t xml:space="preserve">Правила пожарной безопасности при использовании электронагревательных приборов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Наиболее распространенной причиной пожаров, вызванных электробытовыми приборами, является перегрев окружающих предметов и материалов, расположенных вблизи электронагревательных приборов, продолжительное время находящихся во включенном состоянии, оставленных без присмотра или под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присмотром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малолетних детей.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Пожарная опасность большинства электронагревательных приборов заключена в нагреве их нижней части и боковых поверхностей до температур, достаточных для воспламенения древесины, текстиля и других сгораемых материалов.</w:t>
      </w:r>
    </w:p>
    <w:p>
      <w:pPr>
        <w:spacing w:before="120" w:after="312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Бытовые электронагревательные приборы необходимо устанавливать на негорючее основание (подставку) достаточной толщины, которую нельзя укрывать пленкой, клеенкой, бумагой, а также горючими облагораживающими покрытиями.</w:t>
      </w:r>
    </w:p>
    <w:p>
      <w:pPr>
        <w:spacing w:before="120" w:after="312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Большую пожарную опасность представляют собой электроплитки с открытыми спиралями, излучающими лучистую энергию в окружающую среду и нагревающими близко расположенные предметы. Менее опасны электроплитки с закрытой спиралью, но и у них металлические конфорки и трубки со спиралями при перегреве раскаляются до красного свечения. Поэтому устанавливать электрическую плитку и другие электронагревательные приборы следует не ближе 0,5 м от любых горючих предметов домашнего обихода.</w:t>
      </w:r>
    </w:p>
    <w:p>
      <w:pPr>
        <w:spacing w:before="120" w:after="312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Подключать все электроприборы к электрической сети следует только с помощью штепсельных соединений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розетки и вилки, присоединенной к электрошнуру. Подсоединение к розетке электроприборов без вилки, с помощью концов оголенных жил шнура категорически запрещается. Это может привести к короткому замыканию и указанным ранее последствиям, а также к поражению электрическим током.</w:t>
      </w:r>
    </w:p>
    <w:p>
      <w:pPr>
        <w:spacing w:before="120" w:after="312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Повышенную пожарную опасность имеют отражательные печи с рефлектором, которые широко применяют для поддержания необходимой температуры в помещениях в весенний и осенний периоды года, когда не используют системы отопления, а также при похолодании.</w:t>
      </w:r>
    </w:p>
    <w:p>
      <w:pPr>
        <w:spacing w:before="120" w:after="312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Нельзя применять различные самодельные электрические обогревательные устройства. При пользовании ими электрическая сеть подвергается длительной значительной перегрузке, что очень часто приводит к воспламенению изоляции электропроводки и пожарам.</w:t>
      </w:r>
    </w:p>
    <w:p>
      <w:pPr>
        <w:spacing w:before="120" w:after="312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 эксплуатации электронагревательных и отопительных приборов:</w:t>
      </w:r>
    </w:p>
    <w:p>
      <w:pPr>
        <w:spacing w:before="120" w:after="312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 пользуйтесь поврежденными розетками, выключателями и другими электроустановочными приборами;</w:t>
      </w:r>
    </w:p>
    <w:p>
      <w:pPr>
        <w:spacing w:before="120" w:after="312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 включайте в одну розетку одновременно несколько электроприборов;</w:t>
      </w:r>
    </w:p>
    <w:p>
      <w:pPr>
        <w:spacing w:before="120" w:after="312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 пользуйтесь утюгами, электроплитками, электрочайниками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пожара;</w:t>
      </w:r>
    </w:p>
    <w:p>
      <w:pPr>
        <w:spacing w:before="120" w:after="312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 применяйте для обогрева нестандартные (самодельные) электронагревательные приборы;</w:t>
      </w:r>
    </w:p>
    <w:p>
      <w:pPr>
        <w:spacing w:before="120" w:after="312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 используйте некалиброванные плавкие вставки (жучки) или другие самодельные аппараты от перегрузки и короткого замыкания;</w:t>
      </w:r>
    </w:p>
    <w:p>
      <w:pPr>
        <w:spacing w:before="120" w:after="312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 эксплуатируйте электронагревательные приборы при отсутствии или неисправности терморегуляторов, предусмотренных конструкцией.</w:t>
      </w:r>
    </w:p>
    <w:p>
      <w:pPr>
        <w:spacing w:before="120" w:after="312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Невыполнение правил пожарной безопасности влечет административную ответственность, а при возникновении пожара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административную и уголовную ответственность.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FFFFFF" w:val="clear"/>
        </w:rPr>
        <w:t xml:space="preserve">Правила пожарной безопасности при применении открытого огня</w:t>
      </w:r>
    </w:p>
    <w:p>
      <w:pPr>
        <w:spacing w:before="120" w:after="312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Наибольшее число пожаров в квартирах происходит от небрежного курения (бросания непогашенных окурков и спичек). Особую опасность представляет курение в постели, лиц, находящихся в нетрезвом состоянии. Причиной пожара может быть костер во дворе жилого дома, в котором сжигаются старая мебель, мусор, опавшие листья, отогревание замерших труб паяльной лампой или факелом.</w:t>
      </w:r>
    </w:p>
    <w:p>
      <w:pPr>
        <w:spacing w:before="120" w:after="312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Недопустимо курение или зажигание спичек при пользовании бензином, ацетоном, керосином, растворителями. Многие вещества бытовой химии (мастика, нитрокраски, лаки, клеи и др.) представляют повышенную пожарную опасность, особенно в аэрозольной упаковке. Ни в коем случае не производите подогрев на открытом огне пожароопасных мастик, а также других предметов бытовой химии. Опасно курить и применять огонь во время натирки и покрытия лаком полов, наклейки линолеума.</w:t>
      </w:r>
    </w:p>
    <w:p>
      <w:pPr>
        <w:spacing w:before="120" w:after="312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 оставляйте детей дома одних, когда горит газовая плита или включены электроприборы. Храните спички в местах, недоступных для детей. Шалость детей со спичками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частая причина пожара.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