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465" w:rsidRDefault="006C7012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469B5720" wp14:editId="506A42C9">
            <wp:extent cx="1273810" cy="1334770"/>
            <wp:effectExtent l="0" t="0" r="0" b="0"/>
            <wp:docPr id="2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127381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465" w:rsidRDefault="00DC1C3F">
      <w:pPr>
        <w:pStyle w:val="20"/>
        <w:keepNext/>
        <w:keepLines/>
      </w:pPr>
      <w:bookmarkStart w:id="0" w:name="bookmark0"/>
      <w:r>
        <w:t>АДМИНИСТРАЦИЯ</w:t>
      </w:r>
      <w:bookmarkEnd w:id="0"/>
    </w:p>
    <w:p w:rsidR="00D604C3" w:rsidRDefault="006C7012">
      <w:pPr>
        <w:pStyle w:val="20"/>
        <w:keepNext/>
        <w:keepLines/>
      </w:pPr>
      <w:r>
        <w:t>ВЫШНЕОЛЬХОВАТ</w:t>
      </w:r>
      <w:r w:rsidR="00D604C3">
        <w:t>СКОГО СЕЛЬСОВЕТА</w:t>
      </w:r>
    </w:p>
    <w:p w:rsidR="00CC6465" w:rsidRDefault="00DC1C3F">
      <w:pPr>
        <w:pStyle w:val="22"/>
      </w:pPr>
      <w:r>
        <w:t>ЩИГРОВСКОГО РАЙОНА КУРСКОЙ ОБЛАСТИ</w:t>
      </w:r>
    </w:p>
    <w:p w:rsidR="00CC6465" w:rsidRDefault="00DC1C3F">
      <w:pPr>
        <w:pStyle w:val="10"/>
        <w:keepNext/>
        <w:keepLines/>
      </w:pPr>
      <w:bookmarkStart w:id="1" w:name="bookmark2"/>
      <w:r>
        <w:t>Р А С П О Р Я Ж Е Н И Е</w:t>
      </w:r>
      <w:bookmarkEnd w:id="1"/>
    </w:p>
    <w:p w:rsidR="00CC6465" w:rsidRDefault="001C6387">
      <w:pPr>
        <w:pStyle w:val="11"/>
        <w:spacing w:after="320"/>
        <w:ind w:firstLine="0"/>
      </w:pPr>
      <w:r>
        <w:t>от «11» апреля 2024г. № 10</w:t>
      </w:r>
      <w:r w:rsidR="00DC1C3F">
        <w:t>-р</w:t>
      </w:r>
    </w:p>
    <w:p w:rsidR="00CC6465" w:rsidRDefault="00DC1C3F">
      <w:pPr>
        <w:pStyle w:val="11"/>
        <w:ind w:firstLine="0"/>
      </w:pPr>
      <w:r>
        <w:t>Об установлении «особого</w:t>
      </w:r>
    </w:p>
    <w:p w:rsidR="00CC6465" w:rsidRDefault="00DC1C3F">
      <w:pPr>
        <w:pStyle w:val="11"/>
        <w:ind w:firstLine="0"/>
      </w:pPr>
      <w:r>
        <w:t>противопожарного режима»</w:t>
      </w:r>
    </w:p>
    <w:p w:rsidR="00D604C3" w:rsidRDefault="00DC1C3F">
      <w:pPr>
        <w:pStyle w:val="11"/>
        <w:ind w:firstLine="0"/>
      </w:pPr>
      <w:r>
        <w:t>на территории</w:t>
      </w:r>
      <w:r w:rsidR="00D604C3">
        <w:t xml:space="preserve"> </w:t>
      </w:r>
      <w:r w:rsidR="006C7012">
        <w:t>Вышнеольховат</w:t>
      </w:r>
      <w:r w:rsidR="00D604C3">
        <w:t>ского сельсовета</w:t>
      </w:r>
    </w:p>
    <w:p w:rsidR="00D604C3" w:rsidRDefault="00D604C3" w:rsidP="00D604C3">
      <w:pPr>
        <w:pStyle w:val="11"/>
        <w:ind w:firstLine="0"/>
      </w:pPr>
      <w:r>
        <w:t xml:space="preserve"> </w:t>
      </w:r>
      <w:r w:rsidR="00DC1C3F">
        <w:t>Щигровского</w:t>
      </w:r>
      <w:r>
        <w:t xml:space="preserve"> </w:t>
      </w:r>
      <w:r w:rsidR="00DC1C3F">
        <w:t>района</w:t>
      </w:r>
    </w:p>
    <w:p w:rsidR="00CC6465" w:rsidRDefault="00DC1C3F" w:rsidP="00D604C3">
      <w:pPr>
        <w:pStyle w:val="11"/>
        <w:ind w:firstLine="0"/>
      </w:pPr>
      <w:r>
        <w:t xml:space="preserve"> Курской области</w:t>
      </w:r>
    </w:p>
    <w:p w:rsidR="00D604C3" w:rsidRDefault="00D604C3" w:rsidP="00D604C3">
      <w:pPr>
        <w:pStyle w:val="11"/>
        <w:ind w:firstLine="0"/>
      </w:pPr>
    </w:p>
    <w:p w:rsidR="00CC6465" w:rsidRDefault="00DC1C3F">
      <w:pPr>
        <w:pStyle w:val="11"/>
        <w:ind w:firstLine="720"/>
        <w:jc w:val="both"/>
      </w:pPr>
      <w:r>
        <w:t>В соответствии с Законом Курской области от 26 июня 2006 года № 39-ЗКО «О пожарной безопасности в Курской области», постановлением Администрации Курской облас</w:t>
      </w:r>
      <w:r w:rsidR="001C6387">
        <w:t xml:space="preserve">ти от 20.02.2013№ 70-па «Об утверждении Порядка установления особого противопожарного режима на территории Курской области и контроля за его исполнением», предложением органа государственного пожарного надзора Главного управления МЧС России по Курской области об установлении особого противопожарного режима от 10.04.2024 №ИП -127-298 </w:t>
      </w:r>
      <w:bookmarkStart w:id="2" w:name="_GoBack"/>
      <w:bookmarkEnd w:id="2"/>
      <w:r>
        <w:t xml:space="preserve"> в целях укрепления пожарной безопасности при введении особого противопожарного режима на территории</w:t>
      </w:r>
      <w:r w:rsidR="00AE7388">
        <w:t xml:space="preserve"> </w:t>
      </w:r>
      <w:r w:rsidR="006C7012">
        <w:t>Вышнеольховат</w:t>
      </w:r>
      <w:r w:rsidR="00AE7388">
        <w:t>ского сельсовета</w:t>
      </w:r>
      <w:r>
        <w:t xml:space="preserve"> Щигровского района Курской области:</w:t>
      </w:r>
    </w:p>
    <w:p w:rsidR="003520C1" w:rsidRDefault="001C6387" w:rsidP="003520C1">
      <w:pPr>
        <w:pStyle w:val="11"/>
        <w:numPr>
          <w:ilvl w:val="0"/>
          <w:numId w:val="1"/>
        </w:numPr>
        <w:tabs>
          <w:tab w:val="left" w:pos="991"/>
        </w:tabs>
        <w:ind w:firstLine="720"/>
        <w:jc w:val="both"/>
      </w:pPr>
      <w:r>
        <w:t>.Установить с 12 апреля 2024</w:t>
      </w:r>
      <w:r w:rsidR="00DC1C3F">
        <w:t xml:space="preserve"> года на территории</w:t>
      </w:r>
      <w:r w:rsidR="00D604C3">
        <w:t xml:space="preserve"> администрации </w:t>
      </w:r>
      <w:r w:rsidR="006C7012">
        <w:t>Вышнеольховат</w:t>
      </w:r>
      <w:r w:rsidR="00D604C3">
        <w:t>ского сельсовета</w:t>
      </w:r>
      <w:r w:rsidR="00DC1C3F">
        <w:t xml:space="preserve"> Щигровского района Курской области особый противопожарный режим до принятия решения о его отмене.</w:t>
      </w:r>
    </w:p>
    <w:p w:rsidR="003520C1" w:rsidRPr="003520C1" w:rsidRDefault="003520C1" w:rsidP="003520C1">
      <w:pPr>
        <w:pStyle w:val="11"/>
        <w:numPr>
          <w:ilvl w:val="0"/>
          <w:numId w:val="1"/>
        </w:numPr>
        <w:tabs>
          <w:tab w:val="left" w:pos="991"/>
        </w:tabs>
        <w:ind w:firstLine="720"/>
        <w:jc w:val="both"/>
      </w:pPr>
      <w:r w:rsidRPr="003520C1">
        <w:t xml:space="preserve"> На период действия особого противопожарного режима установить</w:t>
      </w:r>
    </w:p>
    <w:p w:rsidR="003520C1" w:rsidRDefault="003520C1" w:rsidP="003520C1">
      <w:pPr>
        <w:pStyle w:val="11"/>
        <w:ind w:firstLine="720"/>
        <w:jc w:val="both"/>
      </w:pPr>
      <w:r w:rsidRPr="004E2EDE">
        <w:t>дополнительные меры пожарной безопасности, предусматривающие</w:t>
      </w:r>
      <w:r>
        <w:t>:</w:t>
      </w:r>
    </w:p>
    <w:p w:rsidR="00CC6465" w:rsidRDefault="003520C1">
      <w:pPr>
        <w:pStyle w:val="11"/>
        <w:ind w:firstLine="720"/>
        <w:jc w:val="both"/>
      </w:pPr>
      <w:r>
        <w:t xml:space="preserve">   у</w:t>
      </w:r>
      <w:r w:rsidR="00DC1C3F">
        <w:t>силить контроль за пожарной обстановкой и организацией выполнения противопожарных мероприятий, определить дополнительные меры ограничительного характера, в том числе по запрету на использование открытого огня и посещение лесов;</w:t>
      </w:r>
    </w:p>
    <w:p w:rsidR="00CC6465" w:rsidRDefault="00DC1C3F">
      <w:pPr>
        <w:pStyle w:val="11"/>
        <w:ind w:firstLine="720"/>
        <w:jc w:val="both"/>
      </w:pPr>
      <w:r>
        <w:t>организовать проведение рейдов и патрулирования на соответствующих территориях с целью контроля за выполнением противопожарных мероприятий;</w:t>
      </w:r>
    </w:p>
    <w:p w:rsidR="00CC6465" w:rsidRDefault="00DC1C3F">
      <w:pPr>
        <w:pStyle w:val="11"/>
        <w:ind w:firstLine="720"/>
        <w:jc w:val="both"/>
      </w:pPr>
      <w:r>
        <w:t xml:space="preserve">привлечь все силы и средства муниципальных и объектовых звеньев ДПД и ДПК РСЧС района, сельхозпроизводителей и лесопользователей для </w:t>
      </w:r>
      <w:r>
        <w:lastRenderedPageBreak/>
        <w:t>выполнения противопожарных мероприятий, в том числе исключающих возможность распространения огня на здания и сооружения (устройство защитных противопожарных полос, удаление сухой растительности и другие), обратив особое внимание на готовность сил и средств к тушению пожаров и исправность источников противопожарного водоснабжения;</w:t>
      </w:r>
    </w:p>
    <w:p w:rsidR="00CC6465" w:rsidRDefault="00DC1C3F">
      <w:pPr>
        <w:pStyle w:val="11"/>
        <w:ind w:firstLine="720"/>
        <w:jc w:val="both"/>
      </w:pPr>
      <w:r>
        <w:t>дополнительно обеспечить запас воды для целей пожаротушения, установку средств звуковой сигнализации для оповещения людей (рынды, эл.мегафоны и др.) на случай пожара, усиление охраны объектов, непосредственно обеспечивающих жизнедеятельность населения, при необходимости - привлечение населения для локализации пожаров вне границ населенных пунктов, а также его эвакуацию в безопасные районы.</w:t>
      </w:r>
    </w:p>
    <w:p w:rsidR="00CC6465" w:rsidRDefault="006C7012" w:rsidP="006C7012">
      <w:pPr>
        <w:pStyle w:val="11"/>
        <w:tabs>
          <w:tab w:val="left" w:pos="1574"/>
        </w:tabs>
        <w:ind w:left="720" w:firstLine="0"/>
        <w:jc w:val="both"/>
      </w:pPr>
      <w:r>
        <w:t>3</w:t>
      </w:r>
      <w:r w:rsidR="00DC1C3F">
        <w:t>.Контроль за выполнением настоящего распоряжения оставляю за собой.</w:t>
      </w:r>
    </w:p>
    <w:p w:rsidR="00CC6465" w:rsidRDefault="006C7012" w:rsidP="006C7012">
      <w:pPr>
        <w:pStyle w:val="11"/>
        <w:tabs>
          <w:tab w:val="left" w:pos="1574"/>
        </w:tabs>
        <w:spacing w:after="960"/>
        <w:ind w:firstLine="0"/>
        <w:jc w:val="both"/>
      </w:pPr>
      <w:r>
        <w:t xml:space="preserve">          4.</w:t>
      </w:r>
      <w:r w:rsidR="00DC1C3F">
        <w:t xml:space="preserve"> Распоряжение вступает в силу со дня его подписания.</w:t>
      </w:r>
    </w:p>
    <w:p w:rsidR="003520C1" w:rsidRDefault="00DC1C3F">
      <w:pPr>
        <w:pStyle w:val="11"/>
        <w:ind w:firstLine="0"/>
        <w:jc w:val="both"/>
      </w:pPr>
      <w:r>
        <w:t>Глава</w:t>
      </w:r>
      <w:r w:rsidR="003520C1">
        <w:t xml:space="preserve"> </w:t>
      </w:r>
      <w:r w:rsidR="006C7012">
        <w:t>Вышнеольховат</w:t>
      </w:r>
      <w:r w:rsidR="003520C1">
        <w:t>ского сельсовета</w:t>
      </w:r>
    </w:p>
    <w:p w:rsidR="00CC6465" w:rsidRDefault="00DC1C3F">
      <w:pPr>
        <w:pStyle w:val="11"/>
        <w:ind w:firstLine="0"/>
        <w:jc w:val="both"/>
      </w:pPr>
      <w:r>
        <w:t xml:space="preserve"> Щигровского района</w:t>
      </w:r>
    </w:p>
    <w:p w:rsidR="00CC6465" w:rsidRDefault="00D604C3">
      <w:pPr>
        <w:pStyle w:val="11"/>
        <w:tabs>
          <w:tab w:val="left" w:pos="7694"/>
        </w:tabs>
        <w:ind w:firstLine="0"/>
        <w:jc w:val="both"/>
      </w:pPr>
      <w:r>
        <w:t>Курской обл</w:t>
      </w:r>
      <w:r w:rsidR="003520C1">
        <w:t xml:space="preserve">асти                                                                       </w:t>
      </w:r>
      <w:r w:rsidR="006C7012">
        <w:t>А.В.Николаенкова</w:t>
      </w:r>
    </w:p>
    <w:sectPr w:rsidR="00CC6465" w:rsidSect="00CC6465">
      <w:pgSz w:w="11900" w:h="16840"/>
      <w:pgMar w:top="709" w:right="812" w:bottom="1263" w:left="1386" w:header="281" w:footer="83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FAE" w:rsidRDefault="00892FAE" w:rsidP="00CC6465">
      <w:r>
        <w:separator/>
      </w:r>
    </w:p>
  </w:endnote>
  <w:endnote w:type="continuationSeparator" w:id="0">
    <w:p w:rsidR="00892FAE" w:rsidRDefault="00892FAE" w:rsidP="00CC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FAE" w:rsidRDefault="00892FAE"/>
  </w:footnote>
  <w:footnote w:type="continuationSeparator" w:id="0">
    <w:p w:rsidR="00892FAE" w:rsidRDefault="00892FA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C7641"/>
    <w:multiLevelType w:val="hybridMultilevel"/>
    <w:tmpl w:val="D354FADA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42822713"/>
    <w:multiLevelType w:val="multilevel"/>
    <w:tmpl w:val="016AC24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65"/>
    <w:rsid w:val="001C6387"/>
    <w:rsid w:val="00215E61"/>
    <w:rsid w:val="003520C1"/>
    <w:rsid w:val="003A0C90"/>
    <w:rsid w:val="006C7012"/>
    <w:rsid w:val="0078683F"/>
    <w:rsid w:val="00892FAE"/>
    <w:rsid w:val="00AE7388"/>
    <w:rsid w:val="00CC6465"/>
    <w:rsid w:val="00D604C3"/>
    <w:rsid w:val="00D95264"/>
    <w:rsid w:val="00DC1C3F"/>
    <w:rsid w:val="00E9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B2820-9C32-4970-9C2D-610B9BCD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646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CC6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1">
    <w:name w:val="Основной текст (2)_"/>
    <w:basedOn w:val="a0"/>
    <w:link w:val="22"/>
    <w:rsid w:val="00CC6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1">
    <w:name w:val="Заголовок №1_"/>
    <w:basedOn w:val="a0"/>
    <w:link w:val="10"/>
    <w:rsid w:val="00CC64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a3">
    <w:name w:val="Основной текст_"/>
    <w:basedOn w:val="a0"/>
    <w:link w:val="11"/>
    <w:rsid w:val="00CC6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Заголовок №2"/>
    <w:basedOn w:val="a"/>
    <w:link w:val="2"/>
    <w:rsid w:val="00CC6465"/>
    <w:pPr>
      <w:jc w:val="center"/>
      <w:outlineLvl w:val="1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22">
    <w:name w:val="Основной текст (2)"/>
    <w:basedOn w:val="a"/>
    <w:link w:val="21"/>
    <w:rsid w:val="00CC6465"/>
    <w:pPr>
      <w:spacing w:after="260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0">
    <w:name w:val="Заголовок №1"/>
    <w:basedOn w:val="a"/>
    <w:link w:val="1"/>
    <w:rsid w:val="00CC6465"/>
    <w:pPr>
      <w:spacing w:after="540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11">
    <w:name w:val="Основной текст1"/>
    <w:basedOn w:val="a"/>
    <w:link w:val="a3"/>
    <w:rsid w:val="00CC646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604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4C3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3520C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cp:lastModifiedBy>Замглавы</cp:lastModifiedBy>
  <cp:revision>3</cp:revision>
  <cp:lastPrinted>2024-04-15T08:20:00Z</cp:lastPrinted>
  <dcterms:created xsi:type="dcterms:W3CDTF">2023-04-25T11:17:00Z</dcterms:created>
  <dcterms:modified xsi:type="dcterms:W3CDTF">2024-04-15T08:23:00Z</dcterms:modified>
</cp:coreProperties>
</file>